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4E79"/>
          <w:sz w:val="36"/>
          <w:szCs w:val="36"/>
        </w:rPr>
        <w:t xml:space="preserve">HARNOOR MINHAS</w:t>
      </w:r>
    </w:p>
    <w:p>
      <w:pPr>
        <w:spacing w:after="40"/>
        <w:jc w:val="center"/>
      </w:pPr>
      <w:r>
        <w:rPr>
          <w:rFonts w:ascii="Calibri" w:cs="Calibri" w:eastAsia="Calibri" w:hAnsi="Calibri"/>
          <w:b/>
          <w:bCs/>
          <w:sz w:val="24"/>
          <w:szCs w:val="24"/>
        </w:rPr>
        <w:t xml:space="preserve">Senior AI &amp; Data Architect</w:t>
      </w:r>
    </w:p>
    <w:p>
      <w:pPr>
        <w:spacing w:after="40"/>
        <w:jc w:val="center"/>
      </w:pPr>
      <w:r>
        <w:rPr>
          <w:rFonts w:ascii="Calibri" w:cs="Calibri" w:eastAsia="Calibri" w:hAnsi="Calibri"/>
          <w:sz w:val="20"/>
          <w:szCs w:val="20"/>
        </w:rPr>
        <w:t xml:space="preserve">Reston, VA  |  (702) 335-6906  |  harnoors@gmail.com  |  linkedin.com/in/harnoorminhas</w:t>
      </w:r>
    </w:p>
    <w:p>
      <w:pPr>
        <w:spacing w:after="80"/>
        <w:jc w:val="center"/>
      </w:pPr>
      <w:r>
        <w:rPr>
          <w:rFonts w:ascii="Calibri" w:cs="Calibri" w:eastAsia="Calibri" w:hAnsi="Calibri"/>
          <w:i/>
          <w:iCs/>
          <w:color w:val="595959"/>
          <w:sz w:val="20"/>
          <w:szCs w:val="20"/>
        </w:rPr>
        <w:t xml:space="preserve">Snowflake Expert (Half-Petabyte) + Cortex AI | RAG / Vector / Document AI in Production | Master &amp; Reference Data + Semantic Layers | Palantir Foundry | Builder Mentality</w:t>
      </w:r>
    </w:p>
    <w:p>
      <w:pPr>
        <w:pBdr>
          <w:bottom w:val="single" w:color="1F4E79" w:sz="8" w:space="1"/>
        </w:pBdr>
        <w:spacing w:after="80" w:before="40"/>
      </w:pPr>
    </w:p>
    <w:p>
      <w:pPr>
        <w:pBdr>
          <w:bottom w:val="single" w:color="1F4E79" w:sz="6" w:space="1"/>
        </w:pBdr>
        <w:spacing w:after="20" w:before="80"/>
      </w:pPr>
      <w:r>
        <w:rPr>
          <w:rFonts w:ascii="Calibri" w:cs="Calibri" w:eastAsia="Calibri" w:hAnsi="Calibri"/>
          <w:b/>
          <w:bCs/>
          <w:color w:val="1F4E79"/>
          <w:sz w:val="22"/>
          <w:szCs w:val="22"/>
        </w:rPr>
        <w:t xml:space="preserve">EXECUTIVE SUMMARY</w:t>
      </w:r>
    </w:p>
    <w:p>
      <w:pPr>
        <w:spacing w:after="20" w:before="20"/>
        <w:jc w:val="both"/>
      </w:pPr>
      <w:r>
        <w:rPr>
          <w:rFonts w:ascii="Calibri" w:cs="Calibri" w:eastAsia="Calibri" w:hAnsi="Calibri"/>
          <w:sz w:val="21"/>
          <w:szCs w:val="21"/>
        </w:rPr>
        <w:t xml:space="preserve">Senior AI and data architect with 19+ years building modern, AI-ready data platforms across financial services (Citigroup, Rocket Mortgage, Freedom Mortgage/Xpanse), federal regulated systems (U.S. SEC), and Reston-based consulting practice (HM Tech Solutions LLC). Hands-on builder — half-petabyte Snowflake (Expert) production with Cortex AI, Document AI, and Copilot delivering 70% processing reduction at 95% accuracy. Production RAG and vector-based retrieval patterns. Master and reference data architecture, canonical models adopted across Finance, Marketing, Operations, and semantic layer governance. Palantir Foundry hands-on. Thrives in fast-moving collaborative environments — Rocket Mortgage through its rise to America's #1 US mortgage lender and 2020 NYSE IPO, AWS as Technical Trainer, and current consulting practice running client engagements with a 10-person team.</w:t>
      </w:r>
    </w:p>
    <w:p>
      <w:pPr>
        <w:pBdr>
          <w:bottom w:val="single" w:color="1F4E79" w:sz="6" w:space="1"/>
        </w:pBdr>
        <w:spacing w:after="20" w:before="80"/>
      </w:pPr>
      <w:r>
        <w:rPr>
          <w:rFonts w:ascii="Calibri" w:cs="Calibri" w:eastAsia="Calibri" w:hAnsi="Calibri"/>
          <w:b/>
          <w:bCs/>
          <w:color w:val="1F4E79"/>
          <w:sz w:val="22"/>
          <w:szCs w:val="22"/>
        </w:rPr>
        <w:t xml:space="preserve">MODERN AI-READY DATA ARCHITECTURE &amp; HANDS-ON IMPLEMENTATION LEADERSHIP</w:t>
      </w:r>
    </w:p>
    <w:p>
      <w:pPr>
        <w:pStyle w:val="ListParagraph"/>
        <w:numPr>
          <w:ilvl w:val="0"/>
          <w:numId w:val="2"/>
        </w:numPr>
        <w:spacing w:after="20" w:before="0"/>
      </w:pPr>
      <w:r>
        <w:rPr>
          <w:rFonts w:ascii="Calibri" w:cs="Calibri" w:eastAsia="Calibri" w:hAnsi="Calibri"/>
          <w:b/>
          <w:bCs/>
          <w:sz w:val="21"/>
          <w:szCs w:val="21"/>
        </w:rPr>
        <w:t xml:space="preserve">Modern Cloud-Native Data Platforms: </w:t>
      </w:r>
      <w:r>
        <w:rPr>
          <w:rFonts w:ascii="Calibri" w:cs="Calibri" w:eastAsia="Calibri" w:hAnsi="Calibri"/>
          <w:sz w:val="21"/>
          <w:szCs w:val="21"/>
        </w:rPr>
        <w:t xml:space="preserve">Architected half-petabyte Snowflake + AWS S3 lakehouse at Freedom Mortgage/Xpanse with multi-layer raw / curated / mart architecture; production Snowflake-native ELT (Tasks/Streams, Snowpipe, Dynamic Tables, Snowpark); 4 AWS certifications.</w:t>
      </w:r>
    </w:p>
    <w:p>
      <w:pPr>
        <w:pStyle w:val="ListParagraph"/>
        <w:numPr>
          <w:ilvl w:val="0"/>
          <w:numId w:val="2"/>
        </w:numPr>
        <w:spacing w:after="20" w:before="0"/>
      </w:pPr>
      <w:r>
        <w:rPr>
          <w:rFonts w:ascii="Calibri" w:cs="Calibri" w:eastAsia="Calibri" w:hAnsi="Calibri"/>
          <w:b/>
          <w:bCs/>
          <w:sz w:val="21"/>
          <w:szCs w:val="21"/>
        </w:rPr>
        <w:t xml:space="preserve">Snowflake + Cortex AI (Production): </w:t>
      </w:r>
      <w:r>
        <w:rPr>
          <w:rFonts w:ascii="Calibri" w:cs="Calibri" w:eastAsia="Calibri" w:hAnsi="Calibri"/>
          <w:sz w:val="21"/>
          <w:szCs w:val="21"/>
        </w:rPr>
        <w:t xml:space="preserve">Half-petabyte production Snowflake — Warehouses, Streams/Tasks, Time Travel, RBAC, Clustering, Stages, secure data sharing, DR replication; Cortex AI for LLM applications; Snowflake Document AI and Copilot deployed in production delivering 70% reduction and 95% extraction accuracy.</w:t>
      </w:r>
    </w:p>
    <w:p>
      <w:pPr>
        <w:pStyle w:val="ListParagraph"/>
        <w:numPr>
          <w:ilvl w:val="0"/>
          <w:numId w:val="2"/>
        </w:numPr>
        <w:spacing w:after="20" w:before="0"/>
      </w:pPr>
      <w:r>
        <w:rPr>
          <w:rFonts w:ascii="Calibri" w:cs="Calibri" w:eastAsia="Calibri" w:hAnsi="Calibri"/>
          <w:b/>
          <w:bCs/>
          <w:sz w:val="21"/>
          <w:szCs w:val="21"/>
        </w:rPr>
        <w:t xml:space="preserve">Master &amp; Reference Data + Semantic Layers: </w:t>
      </w:r>
      <w:r>
        <w:rPr>
          <w:rFonts w:ascii="Calibri" w:cs="Calibri" w:eastAsia="Calibri" w:hAnsi="Calibri"/>
          <w:sz w:val="21"/>
          <w:szCs w:val="21"/>
        </w:rPr>
        <w:t xml:space="preserve">Designed canonical and reference data models adopted across Finance, Marketing, and Operations at Freedom Mortgage/Xpanse — eliminated competing definitions, established producer/consumer data contracts, and standardized semantic definitions across business domains.</w:t>
      </w:r>
    </w:p>
    <w:p>
      <w:pPr>
        <w:pStyle w:val="ListParagraph"/>
        <w:numPr>
          <w:ilvl w:val="0"/>
          <w:numId w:val="2"/>
        </w:numPr>
        <w:spacing w:after="20" w:before="0"/>
      </w:pPr>
      <w:r>
        <w:rPr>
          <w:rFonts w:ascii="Calibri" w:cs="Calibri" w:eastAsia="Calibri" w:hAnsi="Calibri"/>
          <w:b/>
          <w:bCs/>
          <w:sz w:val="21"/>
          <w:szCs w:val="21"/>
        </w:rPr>
        <w:t xml:space="preserve">RAG / Vector Architecture, AI Tooling &amp; Palantir: </w:t>
      </w:r>
      <w:r>
        <w:rPr>
          <w:rFonts w:ascii="Calibri" w:cs="Calibri" w:eastAsia="Calibri" w:hAnsi="Calibri"/>
          <w:sz w:val="21"/>
          <w:szCs w:val="21"/>
        </w:rPr>
        <w:t xml:space="preserve">Designed production retrieval patterns and evaluation datasets for Snowflake Document AI; vector database and embedding pipeline awareness; LLM and agentic AI fluency; active Claude Code user; Palantir Foundry hands-on across healthcare supply chain platforms — ontology design, integration patterns, and platform-native analytics applicable to investment firm data product development.</w:t>
      </w:r>
    </w:p>
    <w:p>
      <w:pPr>
        <w:pStyle w:val="ListParagraph"/>
        <w:numPr>
          <w:ilvl w:val="0"/>
          <w:numId w:val="2"/>
        </w:numPr>
        <w:spacing w:after="20" w:before="0"/>
      </w:pPr>
      <w:r>
        <w:rPr>
          <w:rFonts w:ascii="Calibri" w:cs="Calibri" w:eastAsia="Calibri" w:hAnsi="Calibri"/>
          <w:b/>
          <w:bCs/>
          <w:sz w:val="21"/>
          <w:szCs w:val="21"/>
        </w:rPr>
        <w:t xml:space="preserve">Builder Mentality + Cross-Functional Execution: </w:t>
      </w:r>
      <w:r>
        <w:rPr>
          <w:rFonts w:ascii="Calibri" w:cs="Calibri" w:eastAsia="Calibri" w:hAnsi="Calibri"/>
          <w:sz w:val="21"/>
          <w:szCs w:val="21"/>
        </w:rPr>
        <w:t xml:space="preserve">Scaled with Rocket Mortgage through #2 → #1 US lender → 2020 NYSE IPO; AWS Technical Trainer; HM Tech Solutions LLC consulting practice runs client engagements end-to-end with 10-person delivery team; DBA Boot Camp at Rocket Mortgage adopted as mandatory company SOP (40–50 engineers).</w:t>
      </w:r>
    </w:p>
    <w:p>
      <w:pPr>
        <w:pBdr>
          <w:bottom w:val="single" w:color="1F4E79" w:sz="6" w:space="1"/>
        </w:pBdr>
        <w:spacing w:after="20" w:before="80"/>
      </w:pPr>
      <w:r>
        <w:rPr>
          <w:rFonts w:ascii="Calibri" w:cs="Calibri" w:eastAsia="Calibri" w:hAnsi="Calibri"/>
          <w:b/>
          <w:bCs/>
          <w:color w:val="1F4E79"/>
          <w:sz w:val="22"/>
          <w:szCs w:val="22"/>
        </w:rPr>
        <w:t xml:space="preserve">CORE TECHNICAL EXPERTISE</w:t>
      </w:r>
    </w:p>
    <w:p>
      <w:pPr>
        <w:spacing w:after="30" w:before="30"/>
      </w:pPr>
      <w:r>
        <w:rPr>
          <w:rFonts w:ascii="Calibri" w:cs="Calibri" w:eastAsia="Calibri" w:hAnsi="Calibri"/>
          <w:b/>
          <w:bCs/>
          <w:sz w:val="21"/>
          <w:szCs w:val="21"/>
        </w:rPr>
        <w:t xml:space="preserve">Snowflake (Expert): </w:t>
      </w:r>
      <w:r>
        <w:rPr>
          <w:rFonts w:ascii="Calibri" w:cs="Calibri" w:eastAsia="Calibri" w:hAnsi="Calibri"/>
          <w:sz w:val="21"/>
          <w:szCs w:val="21"/>
        </w:rPr>
        <w:t xml:space="preserve">Half-petabyte production, Cortex AI, Document AI, Copilot, Tasks/Streams, Snowpipe, Dynamic Tables, Snowpark, secure data sharing, RBAC, dynamic masking, replication</w:t>
      </w:r>
    </w:p>
    <w:p>
      <w:pPr>
        <w:spacing w:after="30" w:before="30"/>
      </w:pPr>
      <w:r>
        <w:rPr>
          <w:rFonts w:ascii="Calibri" w:cs="Calibri" w:eastAsia="Calibri" w:hAnsi="Calibri"/>
          <w:b/>
          <w:bCs/>
          <w:sz w:val="21"/>
          <w:szCs w:val="21"/>
        </w:rPr>
        <w:t xml:space="preserve">AI / RAG / Vector / Agentic: </w:t>
      </w:r>
      <w:r>
        <w:rPr>
          <w:rFonts w:ascii="Calibri" w:cs="Calibri" w:eastAsia="Calibri" w:hAnsi="Calibri"/>
          <w:sz w:val="21"/>
          <w:szCs w:val="21"/>
        </w:rPr>
        <w:t xml:space="preserve">Production RAG retrieval patterns, evaluation datasets, vector database awareness, embedding pipelines awareness, LLM and agentic AI landscape; Snowflake Cortex AI, AWS SageMaker, Anthropic ecosystem awareness, Claude Code daily user</w:t>
      </w:r>
    </w:p>
    <w:p>
      <w:pPr>
        <w:spacing w:after="30" w:before="30"/>
      </w:pPr>
      <w:r>
        <w:rPr>
          <w:rFonts w:ascii="Calibri" w:cs="Calibri" w:eastAsia="Calibri" w:hAnsi="Calibri"/>
          <w:b/>
          <w:bCs/>
          <w:sz w:val="21"/>
          <w:szCs w:val="21"/>
        </w:rPr>
        <w:t xml:space="preserve">Master &amp; Reference Data + Semantic: </w:t>
      </w:r>
      <w:r>
        <w:rPr>
          <w:rFonts w:ascii="Calibri" w:cs="Calibri" w:eastAsia="Calibri" w:hAnsi="Calibri"/>
          <w:sz w:val="21"/>
          <w:szCs w:val="21"/>
        </w:rPr>
        <w:t xml:space="preserve">Canonical and reference data models, master data management strategy, semantic layer design, data contracts, producer/consumer boundaries, governance</w:t>
      </w:r>
    </w:p>
    <w:p>
      <w:pPr>
        <w:spacing w:after="30" w:before="30"/>
      </w:pPr>
      <w:r>
        <w:rPr>
          <w:rFonts w:ascii="Calibri" w:cs="Calibri" w:eastAsia="Calibri" w:hAnsi="Calibri"/>
          <w:b/>
          <w:bCs/>
          <w:sz w:val="21"/>
          <w:szCs w:val="21"/>
        </w:rPr>
        <w:t xml:space="preserve">AWS (4 Certifications): </w:t>
      </w:r>
      <w:r>
        <w:rPr>
          <w:rFonts w:ascii="Calibri" w:cs="Calibri" w:eastAsia="Calibri" w:hAnsi="Calibri"/>
          <w:sz w:val="21"/>
          <w:szCs w:val="21"/>
        </w:rPr>
        <w:t xml:space="preserve">Solutions Architect Associate, Data Analytics Specialty, Cloud Practitioner, Technical Trainer; S3, Lambda, Glue, Step Functions, IAM, KMS, SageMaker, RDS</w:t>
      </w:r>
    </w:p>
    <w:p>
      <w:pPr>
        <w:spacing w:after="30" w:before="30"/>
      </w:pPr>
      <w:r>
        <w:rPr>
          <w:rFonts w:ascii="Calibri" w:cs="Calibri" w:eastAsia="Calibri" w:hAnsi="Calibri"/>
          <w:b/>
          <w:bCs/>
          <w:sz w:val="21"/>
          <w:szCs w:val="21"/>
        </w:rPr>
        <w:t xml:space="preserve">Palantir Foundry &amp; Other Platforms: </w:t>
      </w:r>
      <w:r>
        <w:rPr>
          <w:rFonts w:ascii="Calibri" w:cs="Calibri" w:eastAsia="Calibri" w:hAnsi="Calibri"/>
          <w:sz w:val="21"/>
          <w:szCs w:val="21"/>
        </w:rPr>
        <w:t xml:space="preserve">Palantir Foundry (healthcare supply chain), Azure Synapse, Databricks awareness, Power BI (100+ executive dashboards), Tableau</w:t>
      </w:r>
    </w:p>
    <w:p>
      <w:pPr>
        <w:spacing w:after="30" w:before="30"/>
      </w:pPr>
      <w:r>
        <w:rPr>
          <w:rFonts w:ascii="Calibri" w:cs="Calibri" w:eastAsia="Calibri" w:hAnsi="Calibri"/>
          <w:b/>
          <w:bCs/>
          <w:sz w:val="21"/>
          <w:szCs w:val="21"/>
        </w:rPr>
        <w:t xml:space="preserve">Builder + Leadership: </w:t>
      </w:r>
      <w:r>
        <w:rPr>
          <w:rFonts w:ascii="Calibri" w:cs="Calibri" w:eastAsia="Calibri" w:hAnsi="Calibri"/>
          <w:sz w:val="21"/>
          <w:szCs w:val="21"/>
        </w:rPr>
        <w:t xml:space="preserve">AWS Technical Trainer (Amazon); Rocket Mortgage through #2→#1→2020 NYSE IPO; HM Tech Solutions LLC consulting practice; 10-person offshore delivery team; DBA Boot Camp (mandatory company SOP, 40–50 engineers); MBA (LSU)</w:t>
      </w:r>
    </w:p>
    <w:p>
      <w:pPr>
        <w:pBdr>
          <w:bottom w:val="single" w:color="1F4E79" w:sz="6" w:space="1"/>
        </w:pBdr>
        <w:spacing w:after="20" w:before="80"/>
      </w:pPr>
      <w:r>
        <w:rPr>
          <w:rFonts w:ascii="Calibri" w:cs="Calibri" w:eastAsia="Calibri" w:hAnsi="Calibri"/>
          <w:b/>
          <w:bCs/>
          <w:color w:val="1F4E79"/>
          <w:sz w:val="22"/>
          <w:szCs w:val="22"/>
        </w:rPr>
        <w:t xml:space="preserve">SELECTED ACHIEVEMENTS</w:t>
      </w:r>
    </w:p>
    <w:p>
      <w:pPr>
        <w:pStyle w:val="ListParagraph"/>
        <w:numPr>
          <w:ilvl w:val="0"/>
          <w:numId w:val="2"/>
        </w:numPr>
        <w:spacing w:after="20" w:before="0"/>
      </w:pPr>
      <w:r>
        <w:rPr>
          <w:rFonts w:ascii="Calibri" w:cs="Calibri" w:eastAsia="Calibri" w:hAnsi="Calibri"/>
          <w:sz w:val="21"/>
          <w:szCs w:val="21"/>
        </w:rPr>
        <w:t xml:space="preserve">Snowflake Document AI + Copilot + Cortex AI deployed in production — 70% processing reduction with 95% extraction accuracy across regulated financial services data.</w:t>
      </w:r>
    </w:p>
    <w:p>
      <w:pPr>
        <w:pStyle w:val="ListParagraph"/>
        <w:numPr>
          <w:ilvl w:val="0"/>
          <w:numId w:val="2"/>
        </w:numPr>
        <w:spacing w:after="20" w:before="0"/>
      </w:pPr>
      <w:r>
        <w:rPr>
          <w:rFonts w:ascii="Calibri" w:cs="Calibri" w:eastAsia="Calibri" w:hAnsi="Calibri"/>
          <w:sz w:val="21"/>
          <w:szCs w:val="21"/>
        </w:rPr>
        <w:t xml:space="preserve">Architected half-petabyte Snowflake + AWS S3 lakehouse at Freedom Mortgage/Xpanse — canonical and reference data models adopted across Finance, Marketing, Operations.</w:t>
      </w:r>
    </w:p>
    <w:p>
      <w:pPr>
        <w:pStyle w:val="ListParagraph"/>
        <w:numPr>
          <w:ilvl w:val="0"/>
          <w:numId w:val="2"/>
        </w:numPr>
        <w:spacing w:after="20" w:before="0"/>
      </w:pPr>
      <w:r>
        <w:rPr>
          <w:rFonts w:ascii="Calibri" w:cs="Calibri" w:eastAsia="Calibri" w:hAnsi="Calibri"/>
          <w:sz w:val="21"/>
          <w:szCs w:val="21"/>
        </w:rPr>
        <w:t xml:space="preserve">Scaled with Rocket Mortgage from #2 to America's #1 US mortgage lender through 2020 NYSE IPO — builder mentality across hypergrowth environment; DBA Boot Camp adopted as mandatory company SOP.</w:t>
      </w:r>
    </w:p>
    <w:p>
      <w:pPr>
        <w:pBdr>
          <w:bottom w:val="single" w:color="1F4E79" w:sz="6" w:space="1"/>
        </w:pBdr>
        <w:spacing w:after="20" w:before="80"/>
      </w:pPr>
      <w:r>
        <w:rPr>
          <w:rFonts w:ascii="Calibri" w:cs="Calibri" w:eastAsia="Calibri" w:hAnsi="Calibri"/>
          <w:b/>
          <w:bCs/>
          <w:color w:val="1F4E79"/>
          <w:sz w:val="22"/>
          <w:szCs w:val="22"/>
        </w:rPr>
        <w:t xml:space="preserve">PROFESSIONAL EXPERIENCE</w:t>
      </w:r>
    </w:p>
    <w:p>
      <w:pPr>
        <w:spacing w:after="0" w:before="80"/>
      </w:pPr>
      <w:r>
        <w:rPr>
          <w:rFonts w:ascii="Calibri" w:cs="Calibri" w:eastAsia="Calibri" w:hAnsi="Calibri"/>
          <w:b/>
          <w:bCs/>
          <w:sz w:val="22"/>
          <w:szCs w:val="22"/>
        </w:rPr>
        <w:t xml:space="preserve">HM Tech Solutions LLC</w:t>
      </w:r>
      <w:r>
        <w:rPr>
          <w:rFonts w:ascii="Calibri" w:cs="Calibri" w:eastAsia="Calibri" w:hAnsi="Calibri"/>
          <w:color w:val="8C8C8C"/>
          <w:sz w:val="22"/>
          <w:szCs w:val="22"/>
        </w:rPr>
        <w:t xml:space="preserve">  |  </w:t>
      </w:r>
      <w:r>
        <w:rPr>
          <w:rFonts w:ascii="Calibri" w:cs="Calibri" w:eastAsia="Calibri" w:hAnsi="Calibri"/>
          <w:i/>
          <w:iCs/>
          <w:sz w:val="22"/>
          <w:szCs w:val="22"/>
        </w:rPr>
        <w:t xml:space="preserve">Principal Data Architect &amp; Consultant</w:t>
      </w:r>
    </w:p>
    <w:p>
      <w:pPr>
        <w:spacing w:after="20" w:before="0"/>
      </w:pPr>
      <w:r>
        <w:rPr>
          <w:rFonts w:ascii="Calibri" w:cs="Calibri" w:eastAsia="Calibri" w:hAnsi="Calibri"/>
          <w:color w:val="595959"/>
          <w:sz w:val="20"/>
          <w:szCs w:val="20"/>
        </w:rPr>
        <w:t xml:space="preserve">Aug 2025 – Present  •  Reston, VA (Remote)</w:t>
      </w:r>
    </w:p>
    <w:p>
      <w:pPr>
        <w:pStyle w:val="ListParagraph"/>
        <w:numPr>
          <w:ilvl w:val="0"/>
          <w:numId w:val="2"/>
        </w:numPr>
        <w:spacing w:after="20" w:before="0"/>
      </w:pPr>
      <w:r>
        <w:rPr>
          <w:rFonts w:ascii="Calibri" w:cs="Calibri" w:eastAsia="Calibri" w:hAnsi="Calibri"/>
          <w:sz w:val="21"/>
          <w:szCs w:val="21"/>
        </w:rPr>
        <w:t xml:space="preserve">Designed, built, and delivered Snowflake migrations, ELT pipelines, and governance frameworks hands-on; prepared cost estimates, built executive presentations, and collaborated cross-functionally on architecture validation.</w:t>
      </w:r>
    </w:p>
    <w:p>
      <w:pPr>
        <w:pStyle w:val="ListParagraph"/>
        <w:numPr>
          <w:ilvl w:val="0"/>
          <w:numId w:val="2"/>
        </w:numPr>
        <w:spacing w:after="20" w:before="0"/>
      </w:pPr>
      <w:r>
        <w:rPr>
          <w:rFonts w:ascii="Calibri" w:cs="Calibri" w:eastAsia="Calibri" w:hAnsi="Calibri"/>
          <w:sz w:val="21"/>
          <w:szCs w:val="21"/>
        </w:rPr>
        <w:t xml:space="preserve">Built Snowflake reference patterns hands-on: configured warehouse and workload strategy, modeled Tasks and Streams for change capture, tuned Snowpipe for continuous ingestion, designed secure data sharing and DR replication, and implemented RBAC with dynamic PII masking.</w:t>
      </w:r>
    </w:p>
    <w:p>
      <w:pPr>
        <w:spacing w:after="0" w:before="80"/>
      </w:pPr>
      <w:r>
        <w:rPr>
          <w:rFonts w:ascii="Calibri" w:cs="Calibri" w:eastAsia="Calibri" w:hAnsi="Calibri"/>
          <w:b/>
          <w:bCs/>
          <w:sz w:val="22"/>
          <w:szCs w:val="22"/>
        </w:rPr>
        <w:t xml:space="preserve">Xpanse (Freedom Mortgage)</w:t>
      </w:r>
      <w:r>
        <w:rPr>
          <w:rFonts w:ascii="Calibri" w:cs="Calibri" w:eastAsia="Calibri" w:hAnsi="Calibri"/>
          <w:color w:val="8C8C8C"/>
          <w:sz w:val="22"/>
          <w:szCs w:val="22"/>
        </w:rPr>
        <w:t xml:space="preserve">  |  </w:t>
      </w:r>
      <w:r>
        <w:rPr>
          <w:rFonts w:ascii="Calibri" w:cs="Calibri" w:eastAsia="Calibri" w:hAnsi="Calibri"/>
          <w:i/>
          <w:iCs/>
          <w:sz w:val="22"/>
          <w:szCs w:val="22"/>
        </w:rPr>
        <w:t xml:space="preserve">Senior Data Warehouse Architect</w:t>
      </w:r>
    </w:p>
    <w:p>
      <w:pPr>
        <w:spacing w:after="20" w:before="0"/>
      </w:pPr>
      <w:r>
        <w:rPr>
          <w:rFonts w:ascii="Calibri" w:cs="Calibri" w:eastAsia="Calibri" w:hAnsi="Calibri"/>
          <w:color w:val="595959"/>
          <w:sz w:val="20"/>
          <w:szCs w:val="20"/>
        </w:rPr>
        <w:t xml:space="preserve">Mar 2024 – Jul 2025  •  Remote</w:t>
      </w:r>
    </w:p>
    <w:p>
      <w:pPr>
        <w:pStyle w:val="ListParagraph"/>
        <w:numPr>
          <w:ilvl w:val="0"/>
          <w:numId w:val="2"/>
        </w:numPr>
        <w:spacing w:after="20" w:before="0"/>
      </w:pPr>
      <w:r>
        <w:rPr>
          <w:rFonts w:ascii="Calibri" w:cs="Calibri" w:eastAsia="Calibri" w:hAnsi="Calibri"/>
          <w:sz w:val="21"/>
          <w:szCs w:val="21"/>
        </w:rPr>
        <w:t xml:space="preserve">Architected a half-petabyte Snowflake + AWS S3 lakehouse supporting enterprise analytics, Customer Data Platform (CDP), and AI-ready data foundations across mortgage origination and servicing.</w:t>
      </w:r>
    </w:p>
    <w:p>
      <w:pPr>
        <w:pStyle w:val="ListParagraph"/>
        <w:numPr>
          <w:ilvl w:val="0"/>
          <w:numId w:val="2"/>
        </w:numPr>
        <w:spacing w:after="20" w:before="0"/>
      </w:pPr>
      <w:r>
        <w:rPr>
          <w:rFonts w:ascii="Calibri" w:cs="Calibri" w:eastAsia="Calibri" w:hAnsi="Calibri"/>
          <w:sz w:val="21"/>
          <w:szCs w:val="21"/>
        </w:rPr>
        <w:t xml:space="preserve">Deployed Snowflake Document AI and Copilot in production — 70% processing time reduction with 95% extraction accuracy; designed retrieval and evaluation patterns for responsible AI adoption.</w:t>
      </w:r>
    </w:p>
    <w:p>
      <w:pPr>
        <w:pStyle w:val="ListParagraph"/>
        <w:numPr>
          <w:ilvl w:val="0"/>
          <w:numId w:val="2"/>
        </w:numPr>
        <w:spacing w:after="20" w:before="0"/>
      </w:pPr>
      <w:r>
        <w:rPr>
          <w:rFonts w:ascii="Calibri" w:cs="Calibri" w:eastAsia="Calibri" w:hAnsi="Calibri"/>
          <w:sz w:val="21"/>
          <w:szCs w:val="21"/>
        </w:rPr>
        <w:t xml:space="preserve">Implemented production Snowflake deployment at half-petabyte scale — Tasks/Streams for change capture, Snowpipe ingestion, secure data sharing, DR replication, RBAC, and dynamic PII masking.</w:t>
      </w:r>
    </w:p>
    <w:p>
      <w:pPr>
        <w:pStyle w:val="ListParagraph"/>
        <w:numPr>
          <w:ilvl w:val="0"/>
          <w:numId w:val="2"/>
        </w:numPr>
        <w:spacing w:after="20" w:before="0"/>
      </w:pPr>
      <w:r>
        <w:rPr>
          <w:rFonts w:ascii="Calibri" w:cs="Calibri" w:eastAsia="Calibri" w:hAnsi="Calibri"/>
          <w:sz w:val="21"/>
          <w:szCs w:val="21"/>
        </w:rPr>
        <w:t xml:space="preserve">Drove $500K+ in annual compute savings through FinOps-aligned warehouse strategy, storage tier optimization, and workload-aware clustering at half-petabyte scale.</w:t>
      </w:r>
    </w:p>
    <w:p>
      <w:pPr>
        <w:spacing w:after="0" w:before="80"/>
      </w:pPr>
      <w:r>
        <w:rPr>
          <w:rFonts w:ascii="Calibri" w:cs="Calibri" w:eastAsia="Calibri" w:hAnsi="Calibri"/>
          <w:b/>
          <w:bCs/>
          <w:sz w:val="22"/>
          <w:szCs w:val="22"/>
        </w:rPr>
        <w:t xml:space="preserve">HM Tech Solutions LLC</w:t>
      </w:r>
      <w:r>
        <w:rPr>
          <w:rFonts w:ascii="Calibri" w:cs="Calibri" w:eastAsia="Calibri" w:hAnsi="Calibri"/>
          <w:color w:val="8C8C8C"/>
          <w:sz w:val="22"/>
          <w:szCs w:val="22"/>
        </w:rPr>
        <w:t xml:space="preserve">  |  </w:t>
      </w:r>
      <w:r>
        <w:rPr>
          <w:rFonts w:ascii="Calibri" w:cs="Calibri" w:eastAsia="Calibri" w:hAnsi="Calibri"/>
          <w:i/>
          <w:iCs/>
          <w:sz w:val="22"/>
          <w:szCs w:val="22"/>
        </w:rPr>
        <w:t xml:space="preserve">Principal Data Architect &amp; Consultant</w:t>
      </w:r>
    </w:p>
    <w:p>
      <w:pPr>
        <w:spacing w:after="20" w:before="0"/>
      </w:pPr>
      <w:r>
        <w:rPr>
          <w:rFonts w:ascii="Calibri" w:cs="Calibri" w:eastAsia="Calibri" w:hAnsi="Calibri"/>
          <w:color w:val="595959"/>
          <w:sz w:val="20"/>
          <w:szCs w:val="20"/>
        </w:rPr>
        <w:t xml:space="preserve">May 2022 – Mar 2024  •  Reston, VA (Remote)</w:t>
      </w:r>
    </w:p>
    <w:p>
      <w:pPr>
        <w:pStyle w:val="ListParagraph"/>
        <w:numPr>
          <w:ilvl w:val="0"/>
          <w:numId w:val="2"/>
        </w:numPr>
        <w:spacing w:after="20" w:before="0"/>
      </w:pPr>
      <w:r>
        <w:rPr>
          <w:rFonts w:ascii="Calibri" w:cs="Calibri" w:eastAsia="Calibri" w:hAnsi="Calibri"/>
          <w:sz w:val="21"/>
          <w:szCs w:val="21"/>
        </w:rPr>
        <w:t xml:space="preserve">Delivered Snowflake implementations, governance frameworks, and analytics roadmaps for consulting clients — including engagements with manufacturing and consumer-goods adjacent data teams.</w:t>
      </w:r>
    </w:p>
    <w:p>
      <w:pPr>
        <w:pStyle w:val="ListParagraph"/>
        <w:numPr>
          <w:ilvl w:val="0"/>
          <w:numId w:val="2"/>
        </w:numPr>
        <w:spacing w:after="20" w:before="0"/>
      </w:pPr>
      <w:r>
        <w:rPr>
          <w:rFonts w:ascii="Calibri" w:cs="Calibri" w:eastAsia="Calibri" w:hAnsi="Calibri"/>
          <w:sz w:val="21"/>
          <w:szCs w:val="21"/>
        </w:rPr>
        <w:t xml:space="preserve">Authored architecture reference materials, data quality standards, and training curricula used for analyst onboarding and governance committee enablement.</w:t>
      </w:r>
    </w:p>
    <w:p>
      <w:pPr>
        <w:spacing w:after="0" w:before="80"/>
      </w:pPr>
      <w:r>
        <w:rPr>
          <w:rFonts w:ascii="Calibri" w:cs="Calibri" w:eastAsia="Calibri" w:hAnsi="Calibri"/>
          <w:b/>
          <w:bCs/>
          <w:sz w:val="22"/>
          <w:szCs w:val="22"/>
        </w:rPr>
        <w:t xml:space="preserve">Amazon Web Services (AWS)</w:t>
      </w:r>
      <w:r>
        <w:rPr>
          <w:rFonts w:ascii="Calibri" w:cs="Calibri" w:eastAsia="Calibri" w:hAnsi="Calibri"/>
          <w:color w:val="8C8C8C"/>
          <w:sz w:val="22"/>
          <w:szCs w:val="22"/>
        </w:rPr>
        <w:t xml:space="preserve">  |  </w:t>
      </w:r>
      <w:r>
        <w:rPr>
          <w:rFonts w:ascii="Calibri" w:cs="Calibri" w:eastAsia="Calibri" w:hAnsi="Calibri"/>
          <w:i/>
          <w:iCs/>
          <w:sz w:val="22"/>
          <w:szCs w:val="22"/>
        </w:rPr>
        <w:t xml:space="preserve">Technical Trainer</w:t>
      </w:r>
    </w:p>
    <w:p>
      <w:pPr>
        <w:spacing w:after="20" w:before="0"/>
      </w:pPr>
      <w:r>
        <w:rPr>
          <w:rFonts w:ascii="Calibri" w:cs="Calibri" w:eastAsia="Calibri" w:hAnsi="Calibri"/>
          <w:color w:val="595959"/>
          <w:sz w:val="20"/>
          <w:szCs w:val="20"/>
        </w:rPr>
        <w:t xml:space="preserve">Dec 2021 – Apr 2022  •  Arlington, VA</w:t>
      </w:r>
    </w:p>
    <w:p>
      <w:pPr>
        <w:pStyle w:val="ListParagraph"/>
        <w:numPr>
          <w:ilvl w:val="0"/>
          <w:numId w:val="2"/>
        </w:numPr>
        <w:spacing w:after="20" w:before="0"/>
      </w:pPr>
      <w:r>
        <w:rPr>
          <w:rFonts w:ascii="Calibri" w:cs="Calibri" w:eastAsia="Calibri" w:hAnsi="Calibri"/>
          <w:sz w:val="21"/>
          <w:szCs w:val="21"/>
        </w:rPr>
        <w:t xml:space="preserve">Delivered enterprise certification training on Data Analytics, Solutions Architecture, and Machine Learning curricula — refined the enablement and documentation craft now applied to architecture programs.</w:t>
      </w:r>
    </w:p>
    <w:p>
      <w:pPr>
        <w:spacing w:after="0" w:before="80"/>
      </w:pPr>
      <w:r>
        <w:rPr>
          <w:rFonts w:ascii="Calibri" w:cs="Calibri" w:eastAsia="Calibri" w:hAnsi="Calibri"/>
          <w:b/>
          <w:bCs/>
          <w:sz w:val="22"/>
          <w:szCs w:val="22"/>
        </w:rPr>
        <w:t xml:space="preserve">Rocket Mortgage</w:t>
      </w:r>
      <w:r>
        <w:rPr>
          <w:rFonts w:ascii="Calibri" w:cs="Calibri" w:eastAsia="Calibri" w:hAnsi="Calibri"/>
          <w:color w:val="8C8C8C"/>
          <w:sz w:val="22"/>
          <w:szCs w:val="22"/>
        </w:rPr>
        <w:t xml:space="preserve">  |  </w:t>
      </w:r>
      <w:r>
        <w:rPr>
          <w:rFonts w:ascii="Calibri" w:cs="Calibri" w:eastAsia="Calibri" w:hAnsi="Calibri"/>
          <w:i/>
          <w:iCs/>
          <w:sz w:val="22"/>
          <w:szCs w:val="22"/>
        </w:rPr>
        <w:t xml:space="preserve">Senior Data Warehouse Architect</w:t>
      </w:r>
    </w:p>
    <w:p>
      <w:pPr>
        <w:spacing w:after="20" w:before="0"/>
      </w:pPr>
      <w:r>
        <w:rPr>
          <w:rFonts w:ascii="Calibri" w:cs="Calibri" w:eastAsia="Calibri" w:hAnsi="Calibri"/>
          <w:color w:val="595959"/>
          <w:sz w:val="20"/>
          <w:szCs w:val="20"/>
        </w:rPr>
        <w:t xml:space="preserve">Jan 2013 – Jan 2021  •  Detroit, MI</w:t>
      </w:r>
    </w:p>
    <w:p>
      <w:pPr>
        <w:pStyle w:val="ListParagraph"/>
        <w:numPr>
          <w:ilvl w:val="0"/>
          <w:numId w:val="2"/>
        </w:numPr>
        <w:spacing w:after="20" w:before="0"/>
      </w:pPr>
      <w:r>
        <w:rPr>
          <w:rFonts w:ascii="Calibri" w:cs="Calibri" w:eastAsia="Calibri" w:hAnsi="Calibri"/>
          <w:sz w:val="21"/>
          <w:szCs w:val="21"/>
        </w:rPr>
        <w:t xml:space="preserve">Architected 650+ ETL pipelines processing billions of rows and powering 100+ reports for 1,000+ business users across origination, servicing, marketing, and finance.</w:t>
      </w:r>
    </w:p>
    <w:p>
      <w:pPr>
        <w:pStyle w:val="ListParagraph"/>
        <w:numPr>
          <w:ilvl w:val="0"/>
          <w:numId w:val="2"/>
        </w:numPr>
        <w:spacing w:after="20" w:before="0"/>
      </w:pPr>
      <w:r>
        <w:rPr>
          <w:rFonts w:ascii="Calibri" w:cs="Calibri" w:eastAsia="Calibri" w:hAnsi="Calibri"/>
          <w:sz w:val="21"/>
          <w:szCs w:val="21"/>
        </w:rPr>
        <w:t xml:space="preserve">Designed and delivered the DBA Boot Camp training program — trained 40–50 engineers and DBAs on SQL performance, query optimization, and platform best practices; curriculum adopted as the company's mandatory SOP.</w:t>
      </w:r>
    </w:p>
    <w:p>
      <w:pPr>
        <w:pStyle w:val="ListParagraph"/>
        <w:numPr>
          <w:ilvl w:val="0"/>
          <w:numId w:val="2"/>
        </w:numPr>
        <w:spacing w:after="20" w:before="0"/>
      </w:pPr>
      <w:r>
        <w:rPr>
          <w:rFonts w:ascii="Calibri" w:cs="Calibri" w:eastAsia="Calibri" w:hAnsi="Calibri"/>
          <w:sz w:val="21"/>
          <w:szCs w:val="21"/>
        </w:rPr>
        <w:t xml:space="preserve">Built a SQL Server DMV-based performance dashboard (CPU, reads, writes, active sessions, blocking) providing real-time system health visibility used by on-call and engineering leadership.</w:t>
      </w:r>
    </w:p>
    <w:p>
      <w:pPr>
        <w:pStyle w:val="ListParagraph"/>
        <w:numPr>
          <w:ilvl w:val="0"/>
          <w:numId w:val="2"/>
        </w:numPr>
        <w:spacing w:after="20" w:before="0"/>
      </w:pPr>
      <w:r>
        <w:rPr>
          <w:rFonts w:ascii="Calibri" w:cs="Calibri" w:eastAsia="Calibri" w:hAnsi="Calibri"/>
          <w:sz w:val="21"/>
          <w:szCs w:val="21"/>
        </w:rPr>
        <w:t xml:space="preserve">Created a DDL monitoring system tracking schema changes across environments — caught unauthorized modifications early and saved hundreds of thousands annually in prevented incidents.</w:t>
      </w:r>
    </w:p>
    <w:p>
      <w:pPr>
        <w:spacing w:after="0" w:before="80"/>
      </w:pPr>
      <w:r>
        <w:rPr>
          <w:rFonts w:ascii="Calibri" w:cs="Calibri" w:eastAsia="Calibri" w:hAnsi="Calibri"/>
          <w:b/>
          <w:bCs/>
          <w:sz w:val="22"/>
          <w:szCs w:val="22"/>
        </w:rPr>
        <w:t xml:space="preserve">Orchid Technology (U.S. Securities &amp; Exchange Commission)</w:t>
      </w:r>
      <w:r>
        <w:rPr>
          <w:rFonts w:ascii="Calibri" w:cs="Calibri" w:eastAsia="Calibri" w:hAnsi="Calibri"/>
          <w:color w:val="8C8C8C"/>
          <w:sz w:val="22"/>
          <w:szCs w:val="22"/>
        </w:rPr>
        <w:t xml:space="preserve">  |  </w:t>
      </w:r>
      <w:r>
        <w:rPr>
          <w:rFonts w:ascii="Calibri" w:cs="Calibri" w:eastAsia="Calibri" w:hAnsi="Calibri"/>
          <w:i/>
          <w:iCs/>
          <w:sz w:val="22"/>
          <w:szCs w:val="22"/>
        </w:rPr>
        <w:t xml:space="preserve">Senior Database Architect</w:t>
      </w:r>
    </w:p>
    <w:p>
      <w:pPr>
        <w:spacing w:after="20" w:before="0"/>
      </w:pPr>
      <w:r>
        <w:rPr>
          <w:rFonts w:ascii="Calibri" w:cs="Calibri" w:eastAsia="Calibri" w:hAnsi="Calibri"/>
          <w:color w:val="595959"/>
          <w:sz w:val="20"/>
          <w:szCs w:val="20"/>
        </w:rPr>
        <w:t xml:space="preserve">Jun 2011 – Feb 2013  •  Washington, DC</w:t>
      </w:r>
    </w:p>
    <w:p>
      <w:pPr>
        <w:pStyle w:val="ListParagraph"/>
        <w:numPr>
          <w:ilvl w:val="0"/>
          <w:numId w:val="2"/>
        </w:numPr>
        <w:spacing w:after="20" w:before="0"/>
      </w:pPr>
      <w:r>
        <w:rPr>
          <w:rFonts w:ascii="Calibri" w:cs="Calibri" w:eastAsia="Calibri" w:hAnsi="Calibri"/>
          <w:sz w:val="21"/>
          <w:szCs w:val="21"/>
        </w:rPr>
        <w:t xml:space="preserve">Supported federal data warehouse operations for SEC regulatory reporting; implemented data governance and quality controls under strict federal compliance standards.</w:t>
      </w:r>
    </w:p>
    <w:p>
      <w:pPr>
        <w:pBdr>
          <w:bottom w:val="single" w:color="1F4E79" w:sz="6" w:space="1"/>
        </w:pBdr>
        <w:spacing w:after="20" w:before="80"/>
      </w:pPr>
      <w:r>
        <w:rPr>
          <w:rFonts w:ascii="Calibri" w:cs="Calibri" w:eastAsia="Calibri" w:hAnsi="Calibri"/>
          <w:b/>
          <w:bCs/>
          <w:color w:val="1F4E79"/>
          <w:sz w:val="22"/>
          <w:szCs w:val="22"/>
        </w:rPr>
        <w:t xml:space="preserve">EDUCATION &amp; CERTIFICATIONS</w:t>
      </w:r>
    </w:p>
    <w:p>
      <w:pPr>
        <w:pStyle w:val="ListParagraph"/>
        <w:numPr>
          <w:ilvl w:val="0"/>
          <w:numId w:val="2"/>
        </w:numPr>
        <w:spacing w:after="20" w:before="0"/>
      </w:pPr>
      <w:r>
        <w:rPr>
          <w:rFonts w:ascii="Calibri" w:cs="Calibri" w:eastAsia="Calibri" w:hAnsi="Calibri"/>
          <w:sz w:val="21"/>
          <w:szCs w:val="21"/>
        </w:rPr>
        <w:t xml:space="preserve">MBA, LSU  |  B.S., Computer Science  |  Kimball Dimensional Modeling — Certified  |  AWS: 4 Certifications</w:t>
      </w:r>
    </w:p>
    <w:sectPr>
      <w:pgSz w:w="12240" w:h="15840" w:orient="portrait"/>
      <w:pgMar w:top="864" w:right="864" w:bottom="864"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Calibri" w:cs="Calibri" w:eastAsia="Calibri" w:hAnsi="Calibri"/>
        <w:sz w:val="21"/>
        <w:szCs w:val="2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Harnoor Minhas — Resume</dc:title>
  <dc:creator>Harnoor Minhas</dc:creator>
  <cp:lastModifiedBy>Un-named</cp:lastModifiedBy>
  <cp:revision>1</cp:revision>
  <dcterms:created xsi:type="dcterms:W3CDTF">2026-05-20T15:44:08.685Z</dcterms:created>
  <dcterms:modified xsi:type="dcterms:W3CDTF">2026-05-20T15:44:08.686Z</dcterms:modified>
</cp:coreProperties>
</file>

<file path=docProps/custom.xml><?xml version="1.0" encoding="utf-8"?>
<Properties xmlns="http://schemas.openxmlformats.org/officeDocument/2006/custom-properties" xmlns:vt="http://schemas.openxmlformats.org/officeDocument/2006/docPropsVTypes"/>
</file>